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E7" w:rsidRPr="00DC40E7" w:rsidRDefault="00236676" w:rsidP="00DC40E7">
      <w:pPr>
        <w:pStyle w:val="ListParagraph"/>
        <w:numPr>
          <w:ilvl w:val="0"/>
          <w:numId w:val="3"/>
        </w:numPr>
        <w:tabs>
          <w:tab w:val="left" w:pos="2568"/>
        </w:tabs>
        <w:spacing w:after="0" w:line="240" w:lineRule="auto"/>
        <w:rPr>
          <w:b/>
          <w:color w:val="0070C0"/>
          <w:sz w:val="24"/>
          <w:szCs w:val="24"/>
        </w:rPr>
      </w:pPr>
      <w:bookmarkStart w:id="0" w:name="_GoBack"/>
      <w:bookmarkEnd w:id="0"/>
      <w:r w:rsidRPr="00DC40E7">
        <w:rPr>
          <w:b/>
          <w:color w:val="0070C0"/>
          <w:sz w:val="24"/>
          <w:szCs w:val="24"/>
        </w:rPr>
        <w:t>Sample elevator pitch</w:t>
      </w:r>
      <w:r w:rsidR="00DC40E7" w:rsidRPr="00DC40E7">
        <w:rPr>
          <w:b/>
          <w:color w:val="0070C0"/>
          <w:sz w:val="24"/>
          <w:szCs w:val="24"/>
        </w:rPr>
        <w:t xml:space="preserve"> -</w:t>
      </w:r>
      <w:r w:rsidR="00DC40E7" w:rsidRPr="00DC40E7">
        <w:rPr>
          <w:i/>
          <w:color w:val="0070C0"/>
          <w:sz w:val="20"/>
          <w:szCs w:val="20"/>
        </w:rPr>
        <w:t xml:space="preserve"> </w:t>
      </w:r>
      <w:r w:rsidR="00DC40E7" w:rsidRPr="00347CF1">
        <w:rPr>
          <w:i/>
          <w:sz w:val="20"/>
          <w:szCs w:val="20"/>
        </w:rPr>
        <w:t>Adapted from campaign material developed by Diabetes UK</w:t>
      </w:r>
    </w:p>
    <w:p w:rsidR="00236676" w:rsidRPr="00DC40E7" w:rsidRDefault="00236676" w:rsidP="00DC40E7">
      <w:pPr>
        <w:tabs>
          <w:tab w:val="left" w:pos="2568"/>
        </w:tabs>
        <w:rPr>
          <w:b/>
          <w:sz w:val="24"/>
          <w:szCs w:val="24"/>
        </w:rPr>
      </w:pPr>
    </w:p>
    <w:p w:rsidR="00236676" w:rsidRDefault="00236676" w:rsidP="00236676">
      <w:pPr>
        <w:tabs>
          <w:tab w:val="left" w:pos="2568"/>
        </w:tabs>
        <w:spacing w:line="240" w:lineRule="auto"/>
      </w:pPr>
      <w:r w:rsidRPr="00500BC9">
        <w:t>Here is a sample elevator pitch that you can</w:t>
      </w:r>
      <w:r>
        <w:t xml:space="preserve"> adapt to your needs</w:t>
      </w:r>
      <w:r w:rsidRPr="00500BC9">
        <w:t xml:space="preserve"> use for written e-mail campaigns or as introduction for speeches. The present pitch aims at pushing political leaders into action on diabetes</w:t>
      </w:r>
      <w:r>
        <w:t>, call on the Minister of Health to implement a national diabetes plan and invite them to meet with diabetes advocates</w:t>
      </w:r>
      <w:r w:rsidRPr="00500BC9">
        <w:t xml:space="preserve">. </w:t>
      </w:r>
    </w:p>
    <w:p w:rsidR="00236676" w:rsidRPr="00DC40E7" w:rsidRDefault="00236676" w:rsidP="00DC40E7">
      <w:pPr>
        <w:spacing w:line="240" w:lineRule="auto"/>
        <w:rPr>
          <w:rFonts w:cstheme="minorHAnsi"/>
          <w:b/>
          <w:color w:val="0070C0"/>
        </w:rPr>
      </w:pPr>
      <w:r w:rsidRPr="00500BC9">
        <w:rPr>
          <w:i/>
          <w:iCs/>
        </w:rPr>
        <w:t>‘Diabetes is one of the biggest heal</w:t>
      </w:r>
      <w:r w:rsidR="00DC40E7">
        <w:rPr>
          <w:i/>
          <w:iCs/>
        </w:rPr>
        <w:t>th challenges of our time, with</w:t>
      </w:r>
      <w:r w:rsidRPr="00500BC9">
        <w:rPr>
          <w:i/>
          <w:iCs/>
        </w:rPr>
        <w:t xml:space="preserve"> </w:t>
      </w:r>
      <w:r w:rsidRPr="00236676">
        <w:rPr>
          <w:rFonts w:cstheme="minorHAnsi"/>
          <w:b/>
          <w:color w:val="0070C0"/>
        </w:rPr>
        <w:t>[insert your country’s/region’s statistic here]</w:t>
      </w:r>
      <w:r w:rsidRPr="00E22B25">
        <w:rPr>
          <w:rFonts w:cstheme="minorHAnsi"/>
          <w:i/>
          <w:iCs/>
          <w:sz w:val="20"/>
          <w:szCs w:val="20"/>
        </w:rPr>
        <w:t xml:space="preserve"> </w:t>
      </w:r>
      <w:r w:rsidRPr="00500BC9">
        <w:rPr>
          <w:i/>
          <w:iCs/>
        </w:rPr>
        <w:t>people with diabetes in</w:t>
      </w:r>
      <w:r>
        <w:rPr>
          <w:i/>
          <w:iCs/>
        </w:rPr>
        <w:t xml:space="preserve"> </w:t>
      </w:r>
      <w:r w:rsidRPr="00236676">
        <w:rPr>
          <w:rFonts w:cstheme="minorHAnsi"/>
          <w:b/>
          <w:color w:val="0070C0"/>
        </w:rPr>
        <w:t>[country/region name]</w:t>
      </w:r>
      <w:r w:rsidRPr="00500BC9">
        <w:rPr>
          <w:i/>
          <w:iCs/>
        </w:rPr>
        <w:t xml:space="preserve">, and </w:t>
      </w:r>
      <w:r w:rsidR="00DC40E7" w:rsidRPr="00236676">
        <w:rPr>
          <w:rFonts w:cstheme="minorHAnsi"/>
          <w:b/>
          <w:color w:val="0070C0"/>
        </w:rPr>
        <w:t>[insert your country’s/region’s statistic here]</w:t>
      </w:r>
      <w:r w:rsidR="00DC40E7" w:rsidRPr="00500BC9">
        <w:rPr>
          <w:i/>
          <w:iCs/>
        </w:rPr>
        <w:t xml:space="preserve"> </w:t>
      </w:r>
      <w:r w:rsidRPr="00500BC9">
        <w:rPr>
          <w:i/>
          <w:iCs/>
        </w:rPr>
        <w:t xml:space="preserve">people at high risk. </w:t>
      </w:r>
      <w:r w:rsidR="00DC40E7" w:rsidRPr="00A03CC9">
        <w:rPr>
          <w:rFonts w:cstheme="minorHAnsi"/>
          <w:b/>
          <w:color w:val="0070C0"/>
        </w:rPr>
        <w:t>[</w:t>
      </w:r>
      <w:r w:rsidR="00DC40E7" w:rsidRPr="00E014E0">
        <w:rPr>
          <w:rFonts w:cstheme="minorHAnsi"/>
          <w:b/>
          <w:color w:val="0070C0"/>
        </w:rPr>
        <w:t>You can adapt the statistics according to the data available in your country/region</w:t>
      </w:r>
      <w:r w:rsidR="00DC40E7" w:rsidRPr="00A03CC9">
        <w:rPr>
          <w:rFonts w:cstheme="minorHAnsi"/>
          <w:b/>
          <w:color w:val="0070C0"/>
        </w:rPr>
        <w:t>]</w:t>
      </w:r>
    </w:p>
    <w:p w:rsidR="00236676" w:rsidRPr="00E22B25" w:rsidRDefault="00236676" w:rsidP="00236676">
      <w:pPr>
        <w:tabs>
          <w:tab w:val="left" w:pos="2568"/>
        </w:tabs>
        <w:spacing w:line="240" w:lineRule="auto"/>
      </w:pPr>
      <w:r w:rsidRPr="00E22B25">
        <w:rPr>
          <w:i/>
          <w:iCs/>
        </w:rPr>
        <w:t xml:space="preserve">The rising tide of diabetes threatens to bankrupt our healthcare system. In 2011, health spending on diabetes was approximately </w:t>
      </w:r>
      <w:r w:rsidRPr="00236676">
        <w:rPr>
          <w:rFonts w:cstheme="minorHAnsi"/>
          <w:b/>
          <w:color w:val="0070C0"/>
        </w:rPr>
        <w:t>[insert your country’s/region’s statistic here]</w:t>
      </w:r>
      <w:r w:rsidRPr="00E22B25">
        <w:rPr>
          <w:i/>
          <w:iCs/>
        </w:rPr>
        <w:t xml:space="preserve">, i.e. </w:t>
      </w:r>
      <w:r w:rsidRPr="00236676">
        <w:rPr>
          <w:rFonts w:cstheme="minorHAnsi"/>
          <w:b/>
          <w:color w:val="0070C0"/>
        </w:rPr>
        <w:t>[insert your country’s/region’s statistic here]</w:t>
      </w:r>
      <w:r w:rsidRPr="00E22B25">
        <w:rPr>
          <w:rFonts w:cstheme="minorHAnsi"/>
          <w:i/>
          <w:iCs/>
        </w:rPr>
        <w:t xml:space="preserve"> </w:t>
      </w:r>
      <w:r w:rsidRPr="00E22B25">
        <w:rPr>
          <w:i/>
          <w:iCs/>
        </w:rPr>
        <w:t xml:space="preserve">per hour. </w:t>
      </w:r>
    </w:p>
    <w:p w:rsidR="00236676" w:rsidRPr="00500BC9" w:rsidRDefault="00236676" w:rsidP="00236676">
      <w:pPr>
        <w:tabs>
          <w:tab w:val="left" w:pos="2568"/>
        </w:tabs>
        <w:spacing w:line="240" w:lineRule="auto"/>
      </w:pPr>
      <w:r w:rsidRPr="00500BC9">
        <w:rPr>
          <w:b/>
          <w:bCs/>
          <w:i/>
          <w:iCs/>
        </w:rPr>
        <w:t xml:space="preserve">The good news is that there is a solution which is not about having </w:t>
      </w:r>
      <w:r w:rsidRPr="00500BC9">
        <w:rPr>
          <w:b/>
          <w:bCs/>
        </w:rPr>
        <w:t>more</w:t>
      </w:r>
      <w:r w:rsidRPr="00500BC9">
        <w:rPr>
          <w:b/>
          <w:bCs/>
          <w:i/>
          <w:iCs/>
        </w:rPr>
        <w:t xml:space="preserve"> money, but simply using what is there and making it work better by investing in early diagnosis, patient education and effective delivery of essential care to reduce expensive and life threatening complications and premature death.</w:t>
      </w:r>
    </w:p>
    <w:p w:rsidR="00236676" w:rsidRPr="00500BC9" w:rsidRDefault="00236676" w:rsidP="00236676">
      <w:pPr>
        <w:tabs>
          <w:tab w:val="left" w:pos="2568"/>
        </w:tabs>
        <w:spacing w:line="240" w:lineRule="auto"/>
      </w:pPr>
      <w:r w:rsidRPr="00500BC9">
        <w:rPr>
          <w:b/>
          <w:bCs/>
          <w:i/>
          <w:iCs/>
        </w:rPr>
        <w:t xml:space="preserve">We are </w:t>
      </w:r>
      <w:r w:rsidRPr="00236676">
        <w:rPr>
          <w:rFonts w:cstheme="minorHAnsi"/>
          <w:b/>
          <w:color w:val="0070C0"/>
        </w:rPr>
        <w:t>[name of your association]</w:t>
      </w:r>
      <w:r w:rsidRPr="00E22B25">
        <w:rPr>
          <w:b/>
          <w:i/>
          <w:iCs/>
        </w:rPr>
        <w:t>,</w:t>
      </w:r>
      <w:r w:rsidRPr="00500BC9">
        <w:rPr>
          <w:b/>
          <w:bCs/>
          <w:i/>
          <w:iCs/>
        </w:rPr>
        <w:t xml:space="preserve"> the leading charity that cares for, connects with and campaigns on behalf of all people affected by and at risk of diabetes</w:t>
      </w:r>
      <w:r>
        <w:rPr>
          <w:b/>
          <w:bCs/>
          <w:i/>
          <w:iCs/>
        </w:rPr>
        <w:t xml:space="preserve"> in </w:t>
      </w:r>
      <w:r w:rsidRPr="00E22B25">
        <w:rPr>
          <w:rFonts w:cstheme="minorHAnsi"/>
          <w:b/>
          <w:i/>
          <w:iCs/>
        </w:rPr>
        <w:t>[country/region name]</w:t>
      </w:r>
      <w:r w:rsidRPr="00E22B25">
        <w:rPr>
          <w:b/>
          <w:bCs/>
          <w:i/>
          <w:iCs/>
        </w:rPr>
        <w:t>.</w:t>
      </w:r>
      <w:r w:rsidRPr="00500BC9">
        <w:rPr>
          <w:b/>
          <w:bCs/>
          <w:i/>
          <w:iCs/>
        </w:rPr>
        <w:t xml:space="preserve"> We are calling on you to act on behalf of the thousands of people with and at risk from diabetes in your constituency. </w:t>
      </w:r>
    </w:p>
    <w:p w:rsidR="00236676" w:rsidRPr="00500BC9" w:rsidRDefault="00236676" w:rsidP="00236676">
      <w:pPr>
        <w:tabs>
          <w:tab w:val="left" w:pos="2568"/>
        </w:tabs>
        <w:spacing w:line="240" w:lineRule="auto"/>
      </w:pPr>
      <w:r w:rsidRPr="00500BC9">
        <w:rPr>
          <w:i/>
          <w:iCs/>
        </w:rPr>
        <w:t xml:space="preserve">Please write today to </w:t>
      </w:r>
      <w:r w:rsidRPr="00236676">
        <w:rPr>
          <w:rFonts w:cstheme="minorHAnsi"/>
          <w:b/>
          <w:color w:val="0070C0"/>
        </w:rPr>
        <w:t>[name of Minister]</w:t>
      </w:r>
      <w:r w:rsidRPr="00500BC9">
        <w:rPr>
          <w:i/>
          <w:iCs/>
        </w:rPr>
        <w:t xml:space="preserve"> </w:t>
      </w:r>
      <w:r>
        <w:rPr>
          <w:i/>
          <w:iCs/>
        </w:rPr>
        <w:t>Minister of Health, and urge him/her</w:t>
      </w:r>
      <w:r w:rsidRPr="00500BC9">
        <w:rPr>
          <w:i/>
          <w:iCs/>
        </w:rPr>
        <w:t xml:space="preserve"> to take immediate action to implement a national plan for diabetes to improve lives and reduce costs.</w:t>
      </w:r>
    </w:p>
    <w:p w:rsidR="00236676" w:rsidRPr="00500BC9" w:rsidRDefault="00236676" w:rsidP="00236676">
      <w:pPr>
        <w:tabs>
          <w:tab w:val="left" w:pos="2568"/>
        </w:tabs>
        <w:spacing w:line="240" w:lineRule="auto"/>
      </w:pPr>
      <w:r w:rsidRPr="00500BC9">
        <w:rPr>
          <w:i/>
          <w:iCs/>
        </w:rPr>
        <w:t xml:space="preserve">We also invite you to hear from your constituents </w:t>
      </w:r>
      <w:r>
        <w:rPr>
          <w:i/>
          <w:iCs/>
        </w:rPr>
        <w:t>at</w:t>
      </w:r>
      <w:r w:rsidRPr="00500BC9">
        <w:rPr>
          <w:i/>
          <w:iCs/>
        </w:rPr>
        <w:t xml:space="preserve"> our</w:t>
      </w:r>
      <w:r w:rsidRPr="00E22B25">
        <w:rPr>
          <w:rFonts w:cstheme="minorHAnsi"/>
          <w:i/>
          <w:iCs/>
        </w:rPr>
        <w:t xml:space="preserve"> [</w:t>
      </w:r>
      <w:r>
        <w:rPr>
          <w:rFonts w:cstheme="minorHAnsi"/>
          <w:i/>
          <w:iCs/>
        </w:rPr>
        <w:t>event title and information</w:t>
      </w:r>
      <w:r w:rsidRPr="00E22B25">
        <w:rPr>
          <w:rFonts w:cstheme="minorHAnsi"/>
          <w:i/>
          <w:iCs/>
        </w:rPr>
        <w:t>]</w:t>
      </w:r>
      <w:r w:rsidRPr="00500BC9">
        <w:rPr>
          <w:i/>
          <w:iCs/>
        </w:rPr>
        <w:t xml:space="preserve"> to discuss with them </w:t>
      </w:r>
      <w:r w:rsidRPr="00500BC9">
        <w:rPr>
          <w:i/>
          <w:iCs/>
          <w:lang w:val="en-US"/>
        </w:rPr>
        <w:t>action that needs to be taken to improve the services and care people with diabetes in your constituency receive.’</w:t>
      </w:r>
    </w:p>
    <w:p w:rsidR="00236676" w:rsidRDefault="00236676" w:rsidP="00236676">
      <w:pPr>
        <w:tabs>
          <w:tab w:val="left" w:pos="2568"/>
        </w:tabs>
        <w:spacing w:line="240" w:lineRule="auto"/>
      </w:pPr>
    </w:p>
    <w:p w:rsidR="00236676" w:rsidRDefault="00236676" w:rsidP="00347CF1">
      <w:pPr>
        <w:spacing w:after="0" w:line="240" w:lineRule="auto"/>
        <w:rPr>
          <w:b/>
          <w:color w:val="0070C0"/>
          <w:sz w:val="24"/>
          <w:szCs w:val="24"/>
        </w:rPr>
      </w:pPr>
    </w:p>
    <w:p w:rsidR="003C33D9" w:rsidRPr="00E014E0" w:rsidRDefault="003C33D9" w:rsidP="00E014E0">
      <w:pPr>
        <w:pStyle w:val="NoSpacing"/>
        <w:rPr>
          <w:rFonts w:cstheme="minorHAnsi"/>
          <w:b/>
          <w:color w:val="0070C0"/>
        </w:rPr>
      </w:pPr>
    </w:p>
    <w:sectPr w:rsidR="003C33D9" w:rsidRPr="00E014E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FE" w:rsidRDefault="002A09FE" w:rsidP="00347CF1">
      <w:pPr>
        <w:spacing w:after="0" w:line="240" w:lineRule="auto"/>
      </w:pPr>
      <w:r>
        <w:separator/>
      </w:r>
    </w:p>
  </w:endnote>
  <w:endnote w:type="continuationSeparator" w:id="0">
    <w:p w:rsidR="002A09FE" w:rsidRDefault="002A09FE" w:rsidP="0034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FE" w:rsidRDefault="002A09FE" w:rsidP="00347CF1">
      <w:pPr>
        <w:spacing w:after="0" w:line="240" w:lineRule="auto"/>
      </w:pPr>
      <w:r>
        <w:separator/>
      </w:r>
    </w:p>
  </w:footnote>
  <w:footnote w:type="continuationSeparator" w:id="0">
    <w:p w:rsidR="002A09FE" w:rsidRDefault="002A09FE" w:rsidP="00347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F1" w:rsidRPr="00E014E0" w:rsidRDefault="00347CF1" w:rsidP="00347CF1">
    <w:pPr>
      <w:tabs>
        <w:tab w:val="left" w:pos="2568"/>
      </w:tabs>
      <w:spacing w:after="0" w:line="240" w:lineRule="auto"/>
      <w:rPr>
        <w:b/>
        <w:color w:val="C00000"/>
        <w:sz w:val="28"/>
        <w:szCs w:val="28"/>
      </w:rPr>
    </w:pPr>
    <w:r>
      <w:rPr>
        <w:b/>
        <w:color w:val="C00000"/>
        <w:sz w:val="28"/>
        <w:szCs w:val="28"/>
      </w:rPr>
      <w:t xml:space="preserve">IDF Europe Advocacy &amp; Communications Toolkit </w:t>
    </w:r>
    <w:r>
      <w:rPr>
        <w:b/>
        <w:color w:val="C00000"/>
        <w:sz w:val="28"/>
        <w:szCs w:val="28"/>
      </w:rPr>
      <w:t xml:space="preserve">                                      </w:t>
    </w:r>
    <w:r>
      <w:rPr>
        <w:noProof/>
        <w:lang w:eastAsia="en-GB"/>
      </w:rPr>
      <w:drawing>
        <wp:inline distT="0" distB="0" distL="0" distR="0" wp14:anchorId="58E68979" wp14:editId="1F34C418">
          <wp:extent cx="451281" cy="396816"/>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51281" cy="396816"/>
                  </a:xfrm>
                  <a:prstGeom prst="rect">
                    <a:avLst/>
                  </a:prstGeom>
                </pic:spPr>
              </pic:pic>
            </a:graphicData>
          </a:graphic>
        </wp:inline>
      </w:drawing>
    </w:r>
  </w:p>
  <w:p w:rsidR="00347CF1" w:rsidRDefault="00347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21683"/>
    <w:multiLevelType w:val="hybridMultilevel"/>
    <w:tmpl w:val="856AB1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B3165E9"/>
    <w:multiLevelType w:val="hybridMultilevel"/>
    <w:tmpl w:val="21D2C8F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7D67987"/>
    <w:multiLevelType w:val="hybridMultilevel"/>
    <w:tmpl w:val="393AC19C"/>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C9"/>
    <w:rsid w:val="00236676"/>
    <w:rsid w:val="002A09FE"/>
    <w:rsid w:val="00347CF1"/>
    <w:rsid w:val="003C33D9"/>
    <w:rsid w:val="00A03CC9"/>
    <w:rsid w:val="00DC40E7"/>
    <w:rsid w:val="00E01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CC9"/>
    <w:pPr>
      <w:ind w:left="720"/>
      <w:contextualSpacing/>
    </w:pPr>
  </w:style>
  <w:style w:type="character" w:styleId="CommentReference">
    <w:name w:val="annotation reference"/>
    <w:basedOn w:val="DefaultParagraphFont"/>
    <w:uiPriority w:val="99"/>
    <w:semiHidden/>
    <w:unhideWhenUsed/>
    <w:rsid w:val="00A03CC9"/>
    <w:rPr>
      <w:sz w:val="16"/>
      <w:szCs w:val="16"/>
    </w:rPr>
  </w:style>
  <w:style w:type="paragraph" w:styleId="CommentText">
    <w:name w:val="annotation text"/>
    <w:basedOn w:val="Normal"/>
    <w:link w:val="CommentTextChar"/>
    <w:uiPriority w:val="99"/>
    <w:semiHidden/>
    <w:unhideWhenUsed/>
    <w:rsid w:val="00A03CC9"/>
    <w:pPr>
      <w:spacing w:line="240" w:lineRule="auto"/>
    </w:pPr>
    <w:rPr>
      <w:sz w:val="20"/>
      <w:szCs w:val="20"/>
    </w:rPr>
  </w:style>
  <w:style w:type="character" w:customStyle="1" w:styleId="CommentTextChar">
    <w:name w:val="Comment Text Char"/>
    <w:basedOn w:val="DefaultParagraphFont"/>
    <w:link w:val="CommentText"/>
    <w:uiPriority w:val="99"/>
    <w:semiHidden/>
    <w:rsid w:val="00A03CC9"/>
    <w:rPr>
      <w:sz w:val="20"/>
      <w:szCs w:val="20"/>
    </w:rPr>
  </w:style>
  <w:style w:type="paragraph" w:styleId="NoSpacing">
    <w:name w:val="No Spacing"/>
    <w:uiPriority w:val="1"/>
    <w:qFormat/>
    <w:rsid w:val="00A03CC9"/>
    <w:pPr>
      <w:spacing w:after="0" w:line="240" w:lineRule="auto"/>
    </w:pPr>
  </w:style>
  <w:style w:type="paragraph" w:styleId="BalloonText">
    <w:name w:val="Balloon Text"/>
    <w:basedOn w:val="Normal"/>
    <w:link w:val="BalloonTextChar"/>
    <w:uiPriority w:val="99"/>
    <w:semiHidden/>
    <w:unhideWhenUsed/>
    <w:rsid w:val="00A03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CC9"/>
    <w:rPr>
      <w:rFonts w:ascii="Tahoma" w:hAnsi="Tahoma" w:cs="Tahoma"/>
      <w:sz w:val="16"/>
      <w:szCs w:val="16"/>
    </w:rPr>
  </w:style>
  <w:style w:type="paragraph" w:styleId="Header">
    <w:name w:val="header"/>
    <w:basedOn w:val="Normal"/>
    <w:link w:val="HeaderChar"/>
    <w:uiPriority w:val="99"/>
    <w:unhideWhenUsed/>
    <w:rsid w:val="00347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CF1"/>
  </w:style>
  <w:style w:type="paragraph" w:styleId="Footer">
    <w:name w:val="footer"/>
    <w:basedOn w:val="Normal"/>
    <w:link w:val="FooterChar"/>
    <w:uiPriority w:val="99"/>
    <w:unhideWhenUsed/>
    <w:rsid w:val="00347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CC9"/>
    <w:pPr>
      <w:ind w:left="720"/>
      <w:contextualSpacing/>
    </w:pPr>
  </w:style>
  <w:style w:type="character" w:styleId="CommentReference">
    <w:name w:val="annotation reference"/>
    <w:basedOn w:val="DefaultParagraphFont"/>
    <w:uiPriority w:val="99"/>
    <w:semiHidden/>
    <w:unhideWhenUsed/>
    <w:rsid w:val="00A03CC9"/>
    <w:rPr>
      <w:sz w:val="16"/>
      <w:szCs w:val="16"/>
    </w:rPr>
  </w:style>
  <w:style w:type="paragraph" w:styleId="CommentText">
    <w:name w:val="annotation text"/>
    <w:basedOn w:val="Normal"/>
    <w:link w:val="CommentTextChar"/>
    <w:uiPriority w:val="99"/>
    <w:semiHidden/>
    <w:unhideWhenUsed/>
    <w:rsid w:val="00A03CC9"/>
    <w:pPr>
      <w:spacing w:line="240" w:lineRule="auto"/>
    </w:pPr>
    <w:rPr>
      <w:sz w:val="20"/>
      <w:szCs w:val="20"/>
    </w:rPr>
  </w:style>
  <w:style w:type="character" w:customStyle="1" w:styleId="CommentTextChar">
    <w:name w:val="Comment Text Char"/>
    <w:basedOn w:val="DefaultParagraphFont"/>
    <w:link w:val="CommentText"/>
    <w:uiPriority w:val="99"/>
    <w:semiHidden/>
    <w:rsid w:val="00A03CC9"/>
    <w:rPr>
      <w:sz w:val="20"/>
      <w:szCs w:val="20"/>
    </w:rPr>
  </w:style>
  <w:style w:type="paragraph" w:styleId="NoSpacing">
    <w:name w:val="No Spacing"/>
    <w:uiPriority w:val="1"/>
    <w:qFormat/>
    <w:rsid w:val="00A03CC9"/>
    <w:pPr>
      <w:spacing w:after="0" w:line="240" w:lineRule="auto"/>
    </w:pPr>
  </w:style>
  <w:style w:type="paragraph" w:styleId="BalloonText">
    <w:name w:val="Balloon Text"/>
    <w:basedOn w:val="Normal"/>
    <w:link w:val="BalloonTextChar"/>
    <w:uiPriority w:val="99"/>
    <w:semiHidden/>
    <w:unhideWhenUsed/>
    <w:rsid w:val="00A03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CC9"/>
    <w:rPr>
      <w:rFonts w:ascii="Tahoma" w:hAnsi="Tahoma" w:cs="Tahoma"/>
      <w:sz w:val="16"/>
      <w:szCs w:val="16"/>
    </w:rPr>
  </w:style>
  <w:style w:type="paragraph" w:styleId="Header">
    <w:name w:val="header"/>
    <w:basedOn w:val="Normal"/>
    <w:link w:val="HeaderChar"/>
    <w:uiPriority w:val="99"/>
    <w:unhideWhenUsed/>
    <w:rsid w:val="00347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CF1"/>
  </w:style>
  <w:style w:type="paragraph" w:styleId="Footer">
    <w:name w:val="footer"/>
    <w:basedOn w:val="Normal"/>
    <w:link w:val="FooterChar"/>
    <w:uiPriority w:val="99"/>
    <w:unhideWhenUsed/>
    <w:rsid w:val="00347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Gaël Bassetto</dc:creator>
  <cp:lastModifiedBy>Gaël Bassetto</cp:lastModifiedBy>
  <cp:revision>3</cp:revision>
  <dcterms:created xsi:type="dcterms:W3CDTF">2012-09-19T08:28:00Z</dcterms:created>
  <dcterms:modified xsi:type="dcterms:W3CDTF">2012-09-19T08:30:00Z</dcterms:modified>
</cp:coreProperties>
</file>